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776026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776026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776026">
        <w:rPr>
          <w:rFonts w:ascii="Century" w:hAnsi="Century"/>
          <w:b/>
          <w:sz w:val="24"/>
          <w:szCs w:val="24"/>
        </w:rPr>
        <w:t>Чекайлу Євгену Тадеушовичу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776026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776026">
        <w:rPr>
          <w:rFonts w:ascii="Century" w:hAnsi="Century"/>
          <w:b/>
          <w:sz w:val="24"/>
          <w:szCs w:val="24"/>
        </w:rPr>
        <w:t>вул.Нижні Пасіки,18, м.Городок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776026">
        <w:rPr>
          <w:rFonts w:ascii="Century" w:hAnsi="Century"/>
          <w:sz w:val="24"/>
          <w:szCs w:val="24"/>
        </w:rPr>
        <w:t>Чекайлу Євгену Тадеушовичу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776026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776026">
        <w:rPr>
          <w:rFonts w:ascii="Century" w:hAnsi="Century"/>
          <w:sz w:val="24"/>
          <w:szCs w:val="24"/>
        </w:rPr>
        <w:t>вул.Нижні Пасіки,18, м.Городок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76026">
        <w:rPr>
          <w:rFonts w:ascii="Century" w:hAnsi="Century"/>
          <w:sz w:val="24"/>
          <w:szCs w:val="24"/>
        </w:rPr>
        <w:t>ФОП Лех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776026">
        <w:rPr>
          <w:rFonts w:ascii="Century" w:hAnsi="Century"/>
          <w:bCs/>
          <w:sz w:val="24"/>
          <w:szCs w:val="24"/>
        </w:rPr>
        <w:t>Чекайлу Євгену Тадеушовичу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776026">
        <w:rPr>
          <w:rFonts w:ascii="Century" w:hAnsi="Century"/>
          <w:bCs/>
          <w:sz w:val="24"/>
          <w:szCs w:val="24"/>
        </w:rPr>
        <w:t>0,0873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776026">
        <w:rPr>
          <w:rFonts w:ascii="Century" w:hAnsi="Century"/>
          <w:bCs/>
          <w:sz w:val="24"/>
          <w:szCs w:val="24"/>
        </w:rPr>
        <w:t>4620910100:29:004:0247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76026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776026">
        <w:rPr>
          <w:rFonts w:ascii="Century" w:hAnsi="Century"/>
          <w:bCs/>
          <w:sz w:val="24"/>
          <w:szCs w:val="24"/>
        </w:rPr>
        <w:t>вул.Нижні Пасіки,18,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776026">
        <w:rPr>
          <w:rFonts w:ascii="Century" w:hAnsi="Century"/>
          <w:bCs/>
          <w:sz w:val="24"/>
          <w:szCs w:val="24"/>
        </w:rPr>
        <w:t>Чекайлу Євгену Тадеушовичу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776026">
        <w:rPr>
          <w:rFonts w:ascii="Century" w:hAnsi="Century"/>
          <w:bCs/>
          <w:sz w:val="24"/>
          <w:szCs w:val="24"/>
        </w:rPr>
        <w:t>0,0873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776026">
        <w:rPr>
          <w:rFonts w:ascii="Century" w:hAnsi="Century"/>
          <w:bCs/>
          <w:sz w:val="24"/>
          <w:szCs w:val="24"/>
        </w:rPr>
        <w:t>4620910100:29:004:0247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776026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776026">
        <w:rPr>
          <w:rFonts w:ascii="Century" w:hAnsi="Century"/>
          <w:bCs/>
          <w:sz w:val="24"/>
          <w:szCs w:val="24"/>
        </w:rPr>
        <w:t>вул.Нижні Пасіки,18,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776026">
        <w:rPr>
          <w:rFonts w:ascii="Century" w:hAnsi="Century"/>
          <w:bCs/>
          <w:sz w:val="24"/>
          <w:szCs w:val="24"/>
        </w:rPr>
        <w:t>Чекайлу Євгену Тадеушовичу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6026" w:rsidRDefault="00776026" w:rsidP="00381483">
      <w:pPr>
        <w:spacing w:after="0" w:line="240" w:lineRule="auto"/>
      </w:pPr>
      <w:r>
        <w:separator/>
      </w:r>
    </w:p>
  </w:endnote>
  <w:endnote w:type="continuationSeparator" w:id="0">
    <w:p w:rsidR="00776026" w:rsidRDefault="00776026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6026" w:rsidRDefault="00776026" w:rsidP="00381483">
      <w:pPr>
        <w:spacing w:after="0" w:line="240" w:lineRule="auto"/>
      </w:pPr>
      <w:r>
        <w:separator/>
      </w:r>
    </w:p>
  </w:footnote>
  <w:footnote w:type="continuationSeparator" w:id="0">
    <w:p w:rsidR="00776026" w:rsidRDefault="00776026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76026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1548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2026-02-09T13:26:00Z</dcterms:created>
  <dcterms:modified xsi:type="dcterms:W3CDTF">2026-02-09T13:26:00Z</dcterms:modified>
</cp:coreProperties>
</file>